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E4" w:rsidRDefault="003F543A" w:rsidP="008B661F">
      <w:pPr>
        <w:pStyle w:val="Heading1"/>
        <w:jc w:val="center"/>
      </w:pPr>
      <w:r w:rsidRPr="008B661F">
        <w:rPr>
          <w:color w:val="auto"/>
        </w:rPr>
        <w:t>Pure versus Impure Code</w:t>
      </w:r>
    </w:p>
    <w:p w:rsidR="008B661F" w:rsidRDefault="008B661F">
      <w:r>
        <w:br/>
      </w:r>
    </w:p>
    <w:p w:rsidR="00E70C07" w:rsidRDefault="00E70C07" w:rsidP="00E70C07">
      <w:pPr>
        <w:pStyle w:val="Heading2"/>
      </w:pPr>
      <w:r w:rsidRPr="00E70C07">
        <w:rPr>
          <w:color w:val="auto"/>
        </w:rPr>
        <w:t xml:space="preserve">Pure Code </w:t>
      </w:r>
      <w:r w:rsidR="00993B5D">
        <w:rPr>
          <w:color w:val="auto"/>
        </w:rPr>
        <w:t>Rules (</w:t>
      </w:r>
      <w:r w:rsidRPr="00E70C07">
        <w:rPr>
          <w:color w:val="auto"/>
        </w:rPr>
        <w:t>Axioms</w:t>
      </w:r>
      <w:r w:rsidR="00993B5D">
        <w:rPr>
          <w:color w:val="auto"/>
        </w:rPr>
        <w:t>)</w:t>
      </w:r>
    </w:p>
    <w:p w:rsidR="003F543A" w:rsidRDefault="003F543A">
      <w:r>
        <w:t>Pure code consists of functions that conform to these two rules:</w:t>
      </w:r>
    </w:p>
    <w:p w:rsidR="003F543A" w:rsidRDefault="003F543A" w:rsidP="003F543A">
      <w:pPr>
        <w:pStyle w:val="ListParagraph"/>
        <w:numPr>
          <w:ilvl w:val="0"/>
          <w:numId w:val="1"/>
        </w:numPr>
      </w:pPr>
      <w:r>
        <w:t>Takes inputs only from its parameters.</w:t>
      </w:r>
    </w:p>
    <w:p w:rsidR="0020656F" w:rsidRDefault="003F543A" w:rsidP="0020656F">
      <w:pPr>
        <w:pStyle w:val="ListParagraph"/>
        <w:numPr>
          <w:ilvl w:val="0"/>
          <w:numId w:val="1"/>
        </w:numPr>
      </w:pPr>
      <w:r>
        <w:t>Outputs only via its return value.</w:t>
      </w:r>
    </w:p>
    <w:p w:rsidR="0020656F" w:rsidRDefault="0020656F" w:rsidP="0020656F">
      <w:pPr>
        <w:pStyle w:val="ListParagraph"/>
      </w:pPr>
    </w:p>
    <w:p w:rsidR="00D501CF" w:rsidRDefault="00963E3B" w:rsidP="00D501CF">
      <w:pPr>
        <w:pStyle w:val="Heading2"/>
      </w:pPr>
      <w:r>
        <w:rPr>
          <w:color w:val="auto"/>
        </w:rPr>
        <w:t>Example of a Pure Function</w:t>
      </w:r>
    </w:p>
    <w:p w:rsidR="00E70C07" w:rsidRDefault="00E70C07" w:rsidP="003F543A">
      <w:pPr>
        <w:pStyle w:val="PlainText"/>
      </w:pPr>
      <w:r>
        <w:t xml:space="preserve">This </w:t>
      </w:r>
      <w:r w:rsidR="00963E3B">
        <w:t>function</w:t>
      </w:r>
      <w:proofErr w:type="gramStart"/>
      <w:r w:rsidR="00963E3B">
        <w:t>,</w:t>
      </w:r>
      <w:r>
        <w:t xml:space="preserve"> </w:t>
      </w:r>
      <w:proofErr w:type="gramEnd"/>
      <w:r w:rsidRPr="008B661F">
        <w:rPr>
          <w:position w:val="-10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2pt;height:16pt" o:ole="">
            <v:imagedata r:id="rId6" o:title=""/>
          </v:shape>
          <o:OLEObject Type="Embed" ProgID="Equation.3" ShapeID="_x0000_i1040" DrawAspect="Content" ObjectID="_1367488836" r:id="rId7"/>
        </w:object>
      </w:r>
      <w:r w:rsidR="00963E3B">
        <w:t>,</w:t>
      </w:r>
      <w:r>
        <w:t xml:space="preserve"> is pure</w:t>
      </w:r>
      <w:r w:rsidR="003F543A">
        <w:t xml:space="preserve">: </w:t>
      </w:r>
      <w:r>
        <w:t xml:space="preserve"> </w:t>
      </w:r>
    </w:p>
    <w:p w:rsidR="00E70C07" w:rsidRDefault="00E70C07" w:rsidP="003F543A">
      <w:pPr>
        <w:pStyle w:val="PlainText"/>
      </w:pPr>
    </w:p>
    <w:p w:rsidR="003F543A" w:rsidRDefault="00E70C07" w:rsidP="00E70C07">
      <w:pPr>
        <w:pStyle w:val="PlainText"/>
        <w:ind w:firstLine="720"/>
      </w:pPr>
      <w:r w:rsidRPr="008B661F">
        <w:rPr>
          <w:position w:val="-10"/>
        </w:rPr>
        <w:object w:dxaOrig="1420" w:dyaOrig="320">
          <v:shape id="_x0000_i1046" type="#_x0000_t75" style="width:71pt;height:16pt" o:ole="">
            <v:imagedata r:id="rId8" o:title=""/>
          </v:shape>
          <o:OLEObject Type="Embed" ProgID="Equation.3" ShapeID="_x0000_i1046" DrawAspect="Content" ObjectID="_1367488837" r:id="rId9"/>
        </w:object>
      </w:r>
    </w:p>
    <w:p w:rsidR="00E70C07" w:rsidRDefault="00E70C07" w:rsidP="003F543A">
      <w:pPr>
        <w:pStyle w:val="PlainText"/>
      </w:pPr>
    </w:p>
    <w:p w:rsidR="00D501CF" w:rsidRDefault="00E70C07" w:rsidP="003F543A">
      <w:pPr>
        <w:pStyle w:val="PlainText"/>
      </w:pPr>
      <w:r>
        <w:t xml:space="preserve">The </w:t>
      </w:r>
      <w:r w:rsidR="0005006E">
        <w:t>function</w:t>
      </w:r>
      <w:r w:rsidR="00D501CF">
        <w:t xml:space="preserve"> takes input only from its parameters (rule #1).</w:t>
      </w:r>
      <w:r w:rsidR="00577857">
        <w:t xml:space="preserve"> </w:t>
      </w:r>
      <w:r w:rsidR="00D501CF">
        <w:t xml:space="preserve">The </w:t>
      </w:r>
      <w:r w:rsidR="0005006E">
        <w:t xml:space="preserve">function </w:t>
      </w:r>
      <w:r w:rsidR="00D501CF">
        <w:t xml:space="preserve">outputs only </w:t>
      </w:r>
      <w:r w:rsidR="00577857">
        <w:t>via its return value (rule #2).</w:t>
      </w:r>
    </w:p>
    <w:p w:rsidR="0020656F" w:rsidRDefault="0020656F" w:rsidP="003F543A">
      <w:pPr>
        <w:pStyle w:val="PlainText"/>
      </w:pPr>
    </w:p>
    <w:p w:rsidR="00963E3B" w:rsidRDefault="00963E3B" w:rsidP="00963E3B">
      <w:pPr>
        <w:pStyle w:val="Heading2"/>
      </w:pPr>
      <w:r>
        <w:rPr>
          <w:color w:val="auto"/>
        </w:rPr>
        <w:t>Example of an Imp</w:t>
      </w:r>
      <w:r>
        <w:rPr>
          <w:color w:val="auto"/>
        </w:rPr>
        <w:t>ure Function</w:t>
      </w:r>
    </w:p>
    <w:p w:rsidR="00D501CF" w:rsidRDefault="00963E3B" w:rsidP="00D501CF">
      <w:pPr>
        <w:pStyle w:val="PlainText"/>
      </w:pPr>
      <w:r>
        <w:t xml:space="preserve">Suppose </w:t>
      </w:r>
      <w:r w:rsidRPr="003F543A">
        <w:rPr>
          <w:position w:val="-6"/>
        </w:rPr>
        <w:object w:dxaOrig="200" w:dyaOrig="220">
          <v:shape id="_x0000_i1065" type="#_x0000_t75" style="width:10pt;height:11pt" o:ole="">
            <v:imagedata r:id="rId10" o:title=""/>
          </v:shape>
          <o:OLEObject Type="Embed" ProgID="Equation.3" ShapeID="_x0000_i1065" DrawAspect="Content" ObjectID="_1367488838" r:id="rId11"/>
        </w:object>
      </w:r>
      <w:r>
        <w:t xml:space="preserve"> is an external </w:t>
      </w:r>
      <w:r w:rsidR="0024674B">
        <w:t>(global) variable</w:t>
      </w:r>
      <w:r>
        <w:t>.</w:t>
      </w:r>
      <w:r w:rsidR="005E088C">
        <w:t xml:space="preserve"> </w:t>
      </w:r>
      <w:r w:rsidR="00D501CF">
        <w:t>This</w:t>
      </w:r>
      <w:r w:rsidR="00E12399">
        <w:t xml:space="preserve"> function</w:t>
      </w:r>
      <w:r w:rsidR="00D501CF">
        <w:t xml:space="preserve"> </w:t>
      </w:r>
      <w:r w:rsidR="00D501CF" w:rsidRPr="008B661F">
        <w:rPr>
          <w:position w:val="-10"/>
        </w:rPr>
        <w:object w:dxaOrig="240" w:dyaOrig="320">
          <v:shape id="_x0000_i1047" type="#_x0000_t75" style="width:12pt;height:16pt" o:ole="">
            <v:imagedata r:id="rId6" o:title=""/>
          </v:shape>
          <o:OLEObject Type="Embed" ProgID="Equation.3" ShapeID="_x0000_i1047" DrawAspect="Content" ObjectID="_1367488839" r:id="rId12"/>
        </w:object>
      </w:r>
      <w:r w:rsidR="00D501CF">
        <w:t xml:space="preserve"> is </w:t>
      </w:r>
      <w:r w:rsidR="00D501CF">
        <w:t>im</w:t>
      </w:r>
      <w:r w:rsidR="00D501CF">
        <w:t xml:space="preserve">pure:  </w:t>
      </w:r>
    </w:p>
    <w:p w:rsidR="00D501CF" w:rsidRDefault="00D501CF" w:rsidP="00D501CF">
      <w:pPr>
        <w:pStyle w:val="PlainText"/>
      </w:pPr>
    </w:p>
    <w:p w:rsidR="00D501CF" w:rsidRDefault="00D501CF" w:rsidP="00D501CF">
      <w:pPr>
        <w:pStyle w:val="PlainText"/>
        <w:ind w:firstLine="720"/>
      </w:pPr>
      <w:r w:rsidRPr="008B661F">
        <w:rPr>
          <w:position w:val="-10"/>
        </w:rPr>
        <w:object w:dxaOrig="1240" w:dyaOrig="320">
          <v:shape id="_x0000_i1051" type="#_x0000_t75" style="width:62pt;height:16pt" o:ole="">
            <v:imagedata r:id="rId13" o:title=""/>
          </v:shape>
          <o:OLEObject Type="Embed" ProgID="Equation.3" ShapeID="_x0000_i1051" DrawAspect="Content" ObjectID="_1367488840" r:id="rId14"/>
        </w:object>
      </w:r>
    </w:p>
    <w:p w:rsidR="00D501CF" w:rsidRDefault="00D501CF" w:rsidP="00D501CF">
      <w:pPr>
        <w:pStyle w:val="PlainText"/>
      </w:pPr>
    </w:p>
    <w:p w:rsidR="00D501CF" w:rsidRDefault="00D501CF" w:rsidP="00D501CF">
      <w:pPr>
        <w:pStyle w:val="PlainText"/>
      </w:pPr>
      <w:r>
        <w:t xml:space="preserve">The </w:t>
      </w:r>
      <w:r w:rsidR="00E12399">
        <w:t xml:space="preserve">function </w:t>
      </w:r>
      <w:r>
        <w:t>violates rule #1</w:t>
      </w:r>
      <w:r>
        <w:t xml:space="preserve"> – it </w:t>
      </w:r>
      <w:r>
        <w:t xml:space="preserve">takes input </w:t>
      </w:r>
      <w:r>
        <w:t>from</w:t>
      </w:r>
      <w:r w:rsidR="00E12399">
        <w:t xml:space="preserve"> other than its parameters; it takes input from</w:t>
      </w:r>
      <w:r w:rsidRPr="003F543A">
        <w:rPr>
          <w:position w:val="-6"/>
        </w:rPr>
        <w:object w:dxaOrig="200" w:dyaOrig="220">
          <v:shape id="_x0000_i1052" type="#_x0000_t75" style="width:10pt;height:11pt" o:ole="">
            <v:imagedata r:id="rId10" o:title=""/>
          </v:shape>
          <o:OLEObject Type="Embed" ProgID="Equation.3" ShapeID="_x0000_i1052" DrawAspect="Content" ObjectID="_1367488841" r:id="rId15"/>
        </w:object>
      </w:r>
      <w:r>
        <w:t>.</w:t>
      </w:r>
    </w:p>
    <w:p w:rsidR="00D501CF" w:rsidRDefault="00D501CF" w:rsidP="003F543A">
      <w:pPr>
        <w:pStyle w:val="PlainText"/>
      </w:pPr>
    </w:p>
    <w:p w:rsidR="005E088C" w:rsidRDefault="005E088C" w:rsidP="005E088C">
      <w:pPr>
        <w:pStyle w:val="Heading2"/>
      </w:pPr>
      <w:r>
        <w:rPr>
          <w:color w:val="auto"/>
        </w:rPr>
        <w:t xml:space="preserve">Another </w:t>
      </w:r>
      <w:r>
        <w:rPr>
          <w:color w:val="auto"/>
        </w:rPr>
        <w:t>Example of an Impure Function</w:t>
      </w:r>
    </w:p>
    <w:p w:rsidR="00D501CF" w:rsidRDefault="00B9229F" w:rsidP="00D501CF">
      <w:pPr>
        <w:pStyle w:val="PlainText"/>
      </w:pPr>
      <w:r>
        <w:t>Again, s</w:t>
      </w:r>
      <w:r>
        <w:t xml:space="preserve">uppose </w:t>
      </w:r>
      <w:r w:rsidRPr="003F543A">
        <w:rPr>
          <w:position w:val="-6"/>
        </w:rPr>
        <w:object w:dxaOrig="200" w:dyaOrig="220">
          <v:shape id="_x0000_i1067" type="#_x0000_t75" style="width:10pt;height:11pt" o:ole="">
            <v:imagedata r:id="rId10" o:title=""/>
          </v:shape>
          <o:OLEObject Type="Embed" ProgID="Equation.3" ShapeID="_x0000_i1067" DrawAspect="Content" ObjectID="_1367488842" r:id="rId16"/>
        </w:object>
      </w:r>
      <w:r>
        <w:t xml:space="preserve"> is an external </w:t>
      </w:r>
      <w:r w:rsidR="0024674B">
        <w:t>(global) variable</w:t>
      </w:r>
      <w:r>
        <w:t xml:space="preserve">. </w:t>
      </w:r>
      <w:r w:rsidR="00D501CF">
        <w:t xml:space="preserve">This </w:t>
      </w:r>
      <w:r w:rsidR="00E12399">
        <w:t xml:space="preserve">function </w:t>
      </w:r>
      <w:r w:rsidR="00D501CF" w:rsidRPr="008B661F">
        <w:rPr>
          <w:position w:val="-10"/>
        </w:rPr>
        <w:object w:dxaOrig="240" w:dyaOrig="320">
          <v:shape id="_x0000_i1053" type="#_x0000_t75" style="width:12pt;height:16pt" o:ole="">
            <v:imagedata r:id="rId6" o:title=""/>
          </v:shape>
          <o:OLEObject Type="Embed" ProgID="Equation.3" ShapeID="_x0000_i1053" DrawAspect="Content" ObjectID="_1367488843" r:id="rId17"/>
        </w:object>
      </w:r>
      <w:r w:rsidR="00D501CF">
        <w:t xml:space="preserve"> is </w:t>
      </w:r>
      <w:r w:rsidR="00D501CF">
        <w:t xml:space="preserve">also </w:t>
      </w:r>
      <w:r w:rsidR="00D501CF">
        <w:t xml:space="preserve">impure:  </w:t>
      </w:r>
    </w:p>
    <w:p w:rsidR="00D501CF" w:rsidRDefault="00D501CF" w:rsidP="00D501CF">
      <w:pPr>
        <w:pStyle w:val="PlainText"/>
      </w:pPr>
    </w:p>
    <w:p w:rsidR="00D501CF" w:rsidRDefault="00963E3B" w:rsidP="00D501CF">
      <w:pPr>
        <w:pStyle w:val="PlainText"/>
        <w:ind w:firstLine="720"/>
      </w:pPr>
      <w:r w:rsidRPr="008B661F">
        <w:rPr>
          <w:position w:val="-10"/>
        </w:rPr>
        <w:object w:dxaOrig="1939" w:dyaOrig="320">
          <v:shape id="_x0000_i1061" type="#_x0000_t75" style="width:97pt;height:16pt" o:ole="">
            <v:imagedata r:id="rId18" o:title=""/>
          </v:shape>
          <o:OLEObject Type="Embed" ProgID="Equation.3" ShapeID="_x0000_i1061" DrawAspect="Content" ObjectID="_1367488844" r:id="rId19"/>
        </w:object>
      </w:r>
    </w:p>
    <w:p w:rsidR="00D501CF" w:rsidRDefault="00D501CF" w:rsidP="00D501CF">
      <w:pPr>
        <w:pStyle w:val="PlainText"/>
      </w:pPr>
    </w:p>
    <w:p w:rsidR="00D501CF" w:rsidRDefault="00B9229F" w:rsidP="00D501CF">
      <w:pPr>
        <w:pStyle w:val="PlainText"/>
      </w:pPr>
      <w:r>
        <w:t xml:space="preserve">The </w:t>
      </w:r>
      <w:r w:rsidR="00E12399">
        <w:t xml:space="preserve">function </w:t>
      </w:r>
      <w:r>
        <w:t>violates rule #</w:t>
      </w:r>
      <w:r>
        <w:t>2</w:t>
      </w:r>
      <w:r>
        <w:t xml:space="preserve"> – it </w:t>
      </w:r>
      <w:r w:rsidR="00E12399">
        <w:t xml:space="preserve">sends output to other than </w:t>
      </w:r>
      <w:r w:rsidR="00B06FDB">
        <w:t>its</w:t>
      </w:r>
      <w:r w:rsidR="00E12399">
        <w:t xml:space="preserve"> return value; it </w:t>
      </w:r>
      <w:r>
        <w:t>changes the value of</w:t>
      </w:r>
      <w:r w:rsidRPr="003F543A">
        <w:rPr>
          <w:position w:val="-6"/>
        </w:rPr>
        <w:object w:dxaOrig="200" w:dyaOrig="220">
          <v:shape id="_x0000_i1069" type="#_x0000_t75" style="width:10pt;height:11pt" o:ole="">
            <v:imagedata r:id="rId10" o:title=""/>
          </v:shape>
          <o:OLEObject Type="Embed" ProgID="Equation.3" ShapeID="_x0000_i1069" DrawAspect="Content" ObjectID="_1367488845" r:id="rId20"/>
        </w:object>
      </w:r>
      <w:r>
        <w:t>.</w:t>
      </w:r>
    </w:p>
    <w:p w:rsidR="003F543A" w:rsidRDefault="003F543A" w:rsidP="003F543A">
      <w:pPr>
        <w:pStyle w:val="PlainText"/>
      </w:pPr>
    </w:p>
    <w:p w:rsidR="00D47877" w:rsidRDefault="00D47877" w:rsidP="00D47877">
      <w:pPr>
        <w:pStyle w:val="Heading2"/>
      </w:pPr>
      <w:r>
        <w:rPr>
          <w:color w:val="auto"/>
        </w:rPr>
        <w:t>I/O is</w:t>
      </w:r>
      <w:r>
        <w:rPr>
          <w:color w:val="auto"/>
        </w:rPr>
        <w:t xml:space="preserve"> Imp</w:t>
      </w:r>
      <w:r>
        <w:rPr>
          <w:color w:val="auto"/>
        </w:rPr>
        <w:t>ure</w:t>
      </w:r>
    </w:p>
    <w:p w:rsidR="00B230B6" w:rsidRDefault="00B230B6" w:rsidP="00D47877">
      <w:pPr>
        <w:pStyle w:val="PlainText"/>
      </w:pPr>
      <w:r>
        <w:t>Functions that perform input or output are impure. The following two examples show why.</w:t>
      </w:r>
    </w:p>
    <w:p w:rsidR="00B230B6" w:rsidRDefault="00B230B6" w:rsidP="00D47877">
      <w:pPr>
        <w:pStyle w:val="PlainText"/>
      </w:pPr>
    </w:p>
    <w:p w:rsidR="00D47877" w:rsidRDefault="009315D3" w:rsidP="00D47877">
      <w:pPr>
        <w:pStyle w:val="PlainText"/>
      </w:pPr>
      <w:r w:rsidRPr="009315D3">
        <w:rPr>
          <w:b/>
        </w:rPr>
        <w:t>Example 1</w:t>
      </w:r>
      <w:r>
        <w:t xml:space="preserve">: </w:t>
      </w:r>
      <w:r w:rsidR="00D47877">
        <w:t>Suppose that</w:t>
      </w:r>
      <w:r w:rsidR="00D47877">
        <w:t xml:space="preserve"> </w:t>
      </w:r>
      <w:r w:rsidR="00D47877" w:rsidRPr="008B661F">
        <w:rPr>
          <w:position w:val="-10"/>
        </w:rPr>
        <w:object w:dxaOrig="240" w:dyaOrig="320">
          <v:shape id="_x0000_i1080" type="#_x0000_t75" style="width:12pt;height:16pt" o:ole="">
            <v:imagedata r:id="rId6" o:title=""/>
          </v:shape>
          <o:OLEObject Type="Embed" ProgID="Equation.3" ShapeID="_x0000_i1080" DrawAspect="Content" ObjectID="_1367488846" r:id="rId21"/>
        </w:object>
      </w:r>
      <w:r w:rsidR="00D47877">
        <w:t xml:space="preserve"> </w:t>
      </w:r>
      <w:r w:rsidR="00D47877">
        <w:t xml:space="preserve">reads (inputs) </w:t>
      </w:r>
      <w:r w:rsidR="00993B5D">
        <w:t>a</w:t>
      </w:r>
      <w:r w:rsidR="00D47877">
        <w:t xml:space="preserve"> number, increments it, and </w:t>
      </w:r>
      <w:r w:rsidR="00A977D1">
        <w:t>that result is its return value</w:t>
      </w:r>
      <w:r w:rsidR="00D47877">
        <w:t xml:space="preserve">:  </w:t>
      </w:r>
    </w:p>
    <w:p w:rsidR="00D47877" w:rsidRDefault="00D47877" w:rsidP="00D47877">
      <w:pPr>
        <w:pStyle w:val="PlainText"/>
      </w:pPr>
    </w:p>
    <w:p w:rsidR="00D47877" w:rsidRDefault="00993B5D" w:rsidP="00D47877">
      <w:pPr>
        <w:pStyle w:val="PlainText"/>
        <w:ind w:firstLine="720"/>
      </w:pPr>
      <w:r w:rsidRPr="008B661F">
        <w:rPr>
          <w:position w:val="-10"/>
        </w:rPr>
        <w:object w:dxaOrig="1780" w:dyaOrig="320">
          <v:shape id="_x0000_i1091" type="#_x0000_t75" style="width:89pt;height:16pt" o:ole="">
            <v:imagedata r:id="rId22" o:title=""/>
          </v:shape>
          <o:OLEObject Type="Embed" ProgID="Equation.3" ShapeID="_x0000_i1091" DrawAspect="Content" ObjectID="_1367488847" r:id="rId23"/>
        </w:object>
      </w:r>
    </w:p>
    <w:p w:rsidR="00D47877" w:rsidRDefault="00D47877" w:rsidP="00D47877">
      <w:pPr>
        <w:pStyle w:val="PlainText"/>
      </w:pPr>
    </w:p>
    <w:p w:rsidR="00D47877" w:rsidRDefault="00D47877" w:rsidP="00D47877">
      <w:pPr>
        <w:pStyle w:val="PlainText"/>
      </w:pPr>
      <w:r>
        <w:lastRenderedPageBreak/>
        <w:t xml:space="preserve">The </w:t>
      </w:r>
      <w:r w:rsidR="00490076">
        <w:t xml:space="preserve">function </w:t>
      </w:r>
      <w:r>
        <w:t>violates rule #1 – it takes input from</w:t>
      </w:r>
      <w:r w:rsidR="00993B5D">
        <w:t xml:space="preserve"> a source other than its parameters</w:t>
      </w:r>
      <w:r>
        <w:t>.</w:t>
      </w:r>
    </w:p>
    <w:p w:rsidR="00D47877" w:rsidRDefault="00D47877" w:rsidP="003F543A">
      <w:pPr>
        <w:pStyle w:val="PlainText"/>
        <w:rPr>
          <w:rStyle w:val="Heading2Char"/>
          <w:color w:val="auto"/>
        </w:rPr>
      </w:pPr>
    </w:p>
    <w:p w:rsidR="00993B5D" w:rsidRDefault="009315D3" w:rsidP="00993B5D">
      <w:pPr>
        <w:pStyle w:val="PlainText"/>
      </w:pPr>
      <w:r w:rsidRPr="009315D3">
        <w:rPr>
          <w:b/>
        </w:rPr>
        <w:t xml:space="preserve">Example </w:t>
      </w:r>
      <w:r>
        <w:rPr>
          <w:b/>
        </w:rPr>
        <w:t>2</w:t>
      </w:r>
      <w:r>
        <w:t xml:space="preserve">: </w:t>
      </w:r>
      <w:r w:rsidR="00993B5D">
        <w:t xml:space="preserve">Suppose that </w:t>
      </w:r>
      <w:r w:rsidR="00993B5D" w:rsidRPr="008B661F">
        <w:rPr>
          <w:position w:val="-10"/>
        </w:rPr>
        <w:object w:dxaOrig="240" w:dyaOrig="320">
          <v:shape id="_x0000_i1093" type="#_x0000_t75" style="width:12pt;height:16pt" o:ole="">
            <v:imagedata r:id="rId6" o:title=""/>
          </v:shape>
          <o:OLEObject Type="Embed" ProgID="Equation.3" ShapeID="_x0000_i1093" DrawAspect="Content" ObjectID="_1367488848" r:id="rId24"/>
        </w:object>
      </w:r>
      <w:r w:rsidR="00993B5D">
        <w:t xml:space="preserve"> </w:t>
      </w:r>
      <w:r w:rsidR="00993B5D">
        <w:t>writes</w:t>
      </w:r>
      <w:r w:rsidR="00993B5D">
        <w:t xml:space="preserve"> (</w:t>
      </w:r>
      <w:r w:rsidR="00993B5D">
        <w:t>out</w:t>
      </w:r>
      <w:r w:rsidR="00993B5D">
        <w:t xml:space="preserve">puts) </w:t>
      </w:r>
      <w:r w:rsidR="00BF2647">
        <w:t xml:space="preserve">the value of </w:t>
      </w:r>
      <w:r w:rsidR="00993B5D">
        <w:t>its parameter</w:t>
      </w:r>
      <w:r w:rsidR="00993B5D">
        <w:t xml:space="preserve">:  </w:t>
      </w:r>
    </w:p>
    <w:p w:rsidR="00993B5D" w:rsidRDefault="00993B5D" w:rsidP="00993B5D">
      <w:pPr>
        <w:pStyle w:val="PlainText"/>
      </w:pPr>
    </w:p>
    <w:p w:rsidR="00993B5D" w:rsidRDefault="00993B5D" w:rsidP="00993B5D">
      <w:pPr>
        <w:pStyle w:val="PlainText"/>
        <w:ind w:firstLine="720"/>
      </w:pPr>
      <w:r w:rsidRPr="008B661F">
        <w:rPr>
          <w:position w:val="-10"/>
        </w:rPr>
        <w:object w:dxaOrig="1560" w:dyaOrig="320">
          <v:shape id="_x0000_i1098" type="#_x0000_t75" style="width:78pt;height:16pt" o:ole="">
            <v:imagedata r:id="rId25" o:title=""/>
          </v:shape>
          <o:OLEObject Type="Embed" ProgID="Equation.3" ShapeID="_x0000_i1098" DrawAspect="Content" ObjectID="_1367488849" r:id="rId26"/>
        </w:object>
      </w:r>
    </w:p>
    <w:p w:rsidR="00993B5D" w:rsidRDefault="00993B5D" w:rsidP="00993B5D">
      <w:pPr>
        <w:pStyle w:val="PlainText"/>
      </w:pPr>
    </w:p>
    <w:p w:rsidR="00993B5D" w:rsidRDefault="00993B5D" w:rsidP="00993B5D">
      <w:pPr>
        <w:pStyle w:val="PlainText"/>
      </w:pPr>
      <w:r>
        <w:t xml:space="preserve">The </w:t>
      </w:r>
      <w:r w:rsidR="00490076">
        <w:t xml:space="preserve">function </w:t>
      </w:r>
      <w:r>
        <w:t>violates rule #</w:t>
      </w:r>
      <w:r w:rsidR="00EF1131">
        <w:t>2</w:t>
      </w:r>
      <w:r>
        <w:t xml:space="preserve"> – it </w:t>
      </w:r>
      <w:r w:rsidR="00EF1131">
        <w:t>outputs to a destination other than its return value</w:t>
      </w:r>
      <w:r>
        <w:t>.</w:t>
      </w:r>
    </w:p>
    <w:p w:rsidR="00EF1131" w:rsidRDefault="00EF1131" w:rsidP="00993B5D">
      <w:pPr>
        <w:pStyle w:val="PlainText"/>
      </w:pPr>
    </w:p>
    <w:p w:rsidR="00EF1131" w:rsidRDefault="00EF1131" w:rsidP="00EF1131">
      <w:pPr>
        <w:pStyle w:val="Heading2"/>
      </w:pPr>
      <w:r w:rsidRPr="00EF1131">
        <w:rPr>
          <w:color w:val="auto"/>
        </w:rPr>
        <w:t xml:space="preserve">No </w:t>
      </w:r>
      <w:r w:rsidR="00BC7B31">
        <w:rPr>
          <w:color w:val="auto"/>
        </w:rPr>
        <w:t>Input or Output</w:t>
      </w:r>
      <w:r w:rsidRPr="00EF1131">
        <w:rPr>
          <w:color w:val="auto"/>
        </w:rPr>
        <w:t>?</w:t>
      </w:r>
    </w:p>
    <w:p w:rsidR="00EF1131" w:rsidRDefault="00EF1131" w:rsidP="00993B5D">
      <w:pPr>
        <w:pStyle w:val="PlainText"/>
      </w:pPr>
      <w:r>
        <w:t>A</w:t>
      </w:r>
      <w:r>
        <w:t>ll code that does I/O is impure</w:t>
      </w:r>
      <w:r>
        <w:t xml:space="preserve">.  Assuming pure code is </w:t>
      </w:r>
      <w:r w:rsidR="00BC7B31">
        <w:t>preferred over</w:t>
      </w:r>
      <w:bookmarkStart w:id="0" w:name="_GoBack"/>
      <w:bookmarkEnd w:id="0"/>
      <w:r>
        <w:t xml:space="preserve"> impure code (see below, </w:t>
      </w:r>
      <w:r w:rsidRPr="00910F7F">
        <w:rPr>
          <w:i/>
        </w:rPr>
        <w:t>Advantages of Pure Code</w:t>
      </w:r>
      <w:r>
        <w:t>), should code never perform I/O?</w:t>
      </w:r>
    </w:p>
    <w:p w:rsidR="00EF1131" w:rsidRDefault="00EF1131" w:rsidP="00993B5D">
      <w:pPr>
        <w:pStyle w:val="PlainText"/>
      </w:pPr>
    </w:p>
    <w:p w:rsidR="00457846" w:rsidRDefault="00EF1131" w:rsidP="003F543A">
      <w:pPr>
        <w:pStyle w:val="PlainText"/>
      </w:pPr>
      <w:r>
        <w:t>No. It means that code sh</w:t>
      </w:r>
      <w:r w:rsidR="0020656F">
        <w:t>ould separate those</w:t>
      </w:r>
      <w:r>
        <w:t xml:space="preserve"> fun</w:t>
      </w:r>
      <w:r w:rsidR="0020656F">
        <w:t>ctions that perform I/O from those that are</w:t>
      </w:r>
      <w:r>
        <w:t xml:space="preserve"> pure code.</w:t>
      </w:r>
    </w:p>
    <w:p w:rsidR="00F26C01" w:rsidRDefault="00F26C01" w:rsidP="003F543A">
      <w:pPr>
        <w:pStyle w:val="PlainText"/>
      </w:pPr>
    </w:p>
    <w:p w:rsidR="0020656F" w:rsidRDefault="0020656F" w:rsidP="003F543A">
      <w:pPr>
        <w:pStyle w:val="PlainText"/>
      </w:pPr>
    </w:p>
    <w:p w:rsidR="00B9229F" w:rsidRDefault="00AC43F3" w:rsidP="003F543A">
      <w:pPr>
        <w:pStyle w:val="PlainText"/>
      </w:pPr>
      <w:r w:rsidRPr="00AC43F3">
        <w:rPr>
          <w:rStyle w:val="Heading2Char"/>
          <w:color w:val="auto"/>
        </w:rPr>
        <w:t>Advantages of Pure Cod</w:t>
      </w:r>
      <w:r>
        <w:t>e</w:t>
      </w:r>
    </w:p>
    <w:p w:rsidR="00AC43F3" w:rsidRDefault="00AC43F3" w:rsidP="003F543A">
      <w:pPr>
        <w:pStyle w:val="PlainText"/>
      </w:pPr>
      <w:r>
        <w:t>Pure functions can combine to make larger pure functions. Impure functions combined with pure functions make larger impure functions.</w:t>
      </w:r>
    </w:p>
    <w:p w:rsidR="00AC43F3" w:rsidRDefault="00AC43F3" w:rsidP="003F543A">
      <w:pPr>
        <w:pStyle w:val="PlainText"/>
      </w:pPr>
    </w:p>
    <w:p w:rsidR="00AC43F3" w:rsidRDefault="00A30777" w:rsidP="00AC43F3">
      <w:pPr>
        <w:pStyle w:val="PlainText"/>
      </w:pPr>
      <w:r>
        <w:t>A</w:t>
      </w:r>
      <w:r w:rsidR="00AC43F3">
        <w:t xml:space="preserve"> </w:t>
      </w:r>
      <w:r w:rsidR="00D47877">
        <w:t>consequence</w:t>
      </w:r>
      <w:r w:rsidR="00AC43F3">
        <w:t xml:space="preserve"> of pu</w:t>
      </w:r>
      <w:r w:rsidR="00D47877">
        <w:t>re code is</w:t>
      </w:r>
      <w:r>
        <w:t xml:space="preserve"> that since it is</w:t>
      </w:r>
      <w:r w:rsidR="00D47877">
        <w:t xml:space="preserve"> dependent only on it</w:t>
      </w:r>
      <w:r w:rsidR="00AC43F3">
        <w:t>s inputs</w:t>
      </w:r>
      <w:r w:rsidR="00D47877">
        <w:t xml:space="preserve"> (rule #1)</w:t>
      </w:r>
      <w:r w:rsidR="00AC43F3">
        <w:t xml:space="preserve"> you can make stateme</w:t>
      </w:r>
      <w:r w:rsidR="00D47877">
        <w:t>nts like</w:t>
      </w:r>
    </w:p>
    <w:p w:rsidR="00D47877" w:rsidRDefault="00AC43F3" w:rsidP="00AC43F3">
      <w:pPr>
        <w:pStyle w:val="PlainText"/>
      </w:pPr>
      <w:r>
        <w:tab/>
      </w:r>
    </w:p>
    <w:p w:rsidR="00AC43F3" w:rsidRDefault="00D47877" w:rsidP="00D47877">
      <w:pPr>
        <w:pStyle w:val="PlainText"/>
        <w:ind w:firstLine="720"/>
      </w:pPr>
      <w:r w:rsidRPr="008B661F">
        <w:rPr>
          <w:position w:val="-10"/>
        </w:rPr>
        <w:object w:dxaOrig="660" w:dyaOrig="320">
          <v:shape id="_x0000_i1077" type="#_x0000_t75" style="width:33pt;height:16pt" o:ole="">
            <v:imagedata r:id="rId27" o:title=""/>
          </v:shape>
          <o:OLEObject Type="Embed" ProgID="Equation.3" ShapeID="_x0000_i1077" DrawAspect="Content" ObjectID="_1367488850" r:id="rId28"/>
        </w:object>
      </w:r>
      <w:proofErr w:type="gramStart"/>
      <w:r w:rsidR="00AC43F3">
        <w:t>is</w:t>
      </w:r>
      <w:proofErr w:type="gramEnd"/>
      <w:r w:rsidR="00AC43F3">
        <w:t xml:space="preserve"> always is equal to </w:t>
      </w:r>
      <w:r w:rsidRPr="008B661F">
        <w:rPr>
          <w:position w:val="-10"/>
        </w:rPr>
        <w:object w:dxaOrig="660" w:dyaOrig="320">
          <v:shape id="_x0000_i1078" type="#_x0000_t75" style="width:33pt;height:16pt" o:ole="">
            <v:imagedata r:id="rId29" o:title=""/>
          </v:shape>
          <o:OLEObject Type="Embed" ProgID="Equation.3" ShapeID="_x0000_i1078" DrawAspect="Content" ObjectID="_1367488851" r:id="rId30"/>
        </w:object>
      </w:r>
      <w:r w:rsidR="00AC43F3">
        <w:t xml:space="preserve"> at any time</w:t>
      </w:r>
    </w:p>
    <w:p w:rsidR="00AC43F3" w:rsidRDefault="00AC43F3" w:rsidP="00AC43F3">
      <w:pPr>
        <w:pStyle w:val="PlainText"/>
      </w:pPr>
    </w:p>
    <w:p w:rsidR="00A30777" w:rsidRDefault="00D47877" w:rsidP="00A30777">
      <w:pPr>
        <w:pStyle w:val="PlainText"/>
      </w:pPr>
      <w:proofErr w:type="gramStart"/>
      <w:r>
        <w:t>without</w:t>
      </w:r>
      <w:proofErr w:type="gramEnd"/>
      <w:r>
        <w:t xml:space="preserve"> knowing what the function </w:t>
      </w:r>
      <w:r w:rsidRPr="008B661F">
        <w:rPr>
          <w:position w:val="-10"/>
        </w:rPr>
        <w:object w:dxaOrig="240" w:dyaOrig="320">
          <v:shape id="_x0000_i1079" type="#_x0000_t75" style="width:12pt;height:16pt" o:ole="">
            <v:imagedata r:id="rId6" o:title=""/>
          </v:shape>
          <o:OLEObject Type="Embed" ProgID="Equation.3" ShapeID="_x0000_i1079" DrawAspect="Content" ObjectID="_1367488852" r:id="rId31"/>
        </w:object>
      </w:r>
      <w:r>
        <w:t xml:space="preserve"> is, or how it’s implemented.</w:t>
      </w:r>
      <w:r w:rsidR="00AC43F3">
        <w:t xml:space="preserve"> That's quite powerful, and can be useful in </w:t>
      </w:r>
      <w:r>
        <w:t>optimization</w:t>
      </w:r>
      <w:r w:rsidR="00AC43F3">
        <w:t>.</w:t>
      </w:r>
    </w:p>
    <w:p w:rsidR="00A30777" w:rsidRDefault="00A30777" w:rsidP="00A30777">
      <w:pPr>
        <w:pStyle w:val="PlainText"/>
      </w:pPr>
    </w:p>
    <w:p w:rsidR="003F543A" w:rsidRDefault="00D47877" w:rsidP="00A30777">
      <w:pPr>
        <w:pStyle w:val="PlainText"/>
      </w:pPr>
      <w:r>
        <w:t xml:space="preserve">A pure piece of code causes no side-effects, and it is not </w:t>
      </w:r>
      <w:r w:rsidR="00457846">
        <w:t>affected</w:t>
      </w:r>
      <w:r>
        <w:t xml:space="preserve"> by other code's side-effects. This property is very useful in parallel computations.</w:t>
      </w:r>
    </w:p>
    <w:p w:rsidR="00374D76" w:rsidRDefault="00374D76" w:rsidP="00A30777">
      <w:pPr>
        <w:pStyle w:val="PlainText"/>
      </w:pPr>
    </w:p>
    <w:p w:rsidR="00374D76" w:rsidRDefault="00374D76" w:rsidP="00A30777">
      <w:pPr>
        <w:pStyle w:val="PlainText"/>
      </w:pPr>
      <w:r>
        <w:t>Consider a pure function that is called by some code. Y</w:t>
      </w:r>
      <w:r>
        <w:t>ou can safely ignore the function w</w:t>
      </w:r>
      <w:r>
        <w:t xml:space="preserve">hen analyzing the calling </w:t>
      </w:r>
      <w:r w:rsidR="00B268E2">
        <w:t>code;</w:t>
      </w:r>
      <w:r>
        <w:t xml:space="preserve"> you know </w:t>
      </w:r>
      <w:r>
        <w:t>the function</w:t>
      </w:r>
      <w:r>
        <w:t xml:space="preserve"> doesn't change any state.</w:t>
      </w:r>
    </w:p>
    <w:p w:rsidR="00FB60D7" w:rsidRDefault="00FB60D7" w:rsidP="00A30777">
      <w:pPr>
        <w:pStyle w:val="PlainText"/>
      </w:pPr>
    </w:p>
    <w:p w:rsidR="00FB60D7" w:rsidRDefault="00256213" w:rsidP="00A30777">
      <w:pPr>
        <w:pStyle w:val="PlainText"/>
      </w:pPr>
      <w:r>
        <w:t>P</w:t>
      </w:r>
      <w:r w:rsidR="00FB60D7">
        <w:t>ure code is easier</w:t>
      </w:r>
      <w:r>
        <w:t xml:space="preserve"> to reason about, compose, and change</w:t>
      </w:r>
      <w:r w:rsidR="00FB60D7">
        <w:t xml:space="preserve"> </w:t>
      </w:r>
      <w:r>
        <w:t>than</w:t>
      </w:r>
      <w:r w:rsidR="00FB60D7">
        <w:t xml:space="preserve"> impure code.</w:t>
      </w:r>
    </w:p>
    <w:p w:rsidR="00F26C01" w:rsidRDefault="00F26C01" w:rsidP="00A30777">
      <w:pPr>
        <w:pStyle w:val="PlainText"/>
      </w:pPr>
    </w:p>
    <w:p w:rsidR="00F26C01" w:rsidRDefault="00834C8E" w:rsidP="00F26C01">
      <w:pPr>
        <w:pStyle w:val="Heading2"/>
      </w:pPr>
      <w:r>
        <w:rPr>
          <w:color w:val="auto"/>
        </w:rPr>
        <w:t xml:space="preserve">Programming </w:t>
      </w:r>
      <w:r w:rsidR="00F26C01" w:rsidRPr="00457846">
        <w:rPr>
          <w:color w:val="auto"/>
        </w:rPr>
        <w:t>Design Principle</w:t>
      </w:r>
      <w:r w:rsidR="00B268E2">
        <w:rPr>
          <w:color w:val="auto"/>
        </w:rPr>
        <w:t>s</w:t>
      </w:r>
    </w:p>
    <w:p w:rsidR="00B268E2" w:rsidRDefault="00B268E2" w:rsidP="00834C8E">
      <w:pPr>
        <w:pStyle w:val="PlainText"/>
      </w:pPr>
      <w:r w:rsidRPr="00B268E2">
        <w:rPr>
          <w:b/>
        </w:rPr>
        <w:t>Principle 1</w:t>
      </w:r>
      <w:r>
        <w:t xml:space="preserve">: </w:t>
      </w:r>
      <w:r w:rsidR="00F26C01">
        <w:t>Isolate/separate impure code from pure code.</w:t>
      </w:r>
      <w:r w:rsidR="002813AD" w:rsidRPr="002813AD">
        <w:t xml:space="preserve"> </w:t>
      </w:r>
    </w:p>
    <w:p w:rsidR="00B268E2" w:rsidRDefault="00B268E2" w:rsidP="00834C8E">
      <w:pPr>
        <w:pStyle w:val="PlainText"/>
      </w:pPr>
    </w:p>
    <w:p w:rsidR="00834C8E" w:rsidRDefault="00B268E2" w:rsidP="00834C8E">
      <w:pPr>
        <w:pStyle w:val="PlainText"/>
      </w:pPr>
      <w:r w:rsidRPr="00B268E2">
        <w:rPr>
          <w:b/>
        </w:rPr>
        <w:t xml:space="preserve">Principle </w:t>
      </w:r>
      <w:r>
        <w:rPr>
          <w:b/>
        </w:rPr>
        <w:t>2</w:t>
      </w:r>
      <w:r>
        <w:t xml:space="preserve">: </w:t>
      </w:r>
      <w:r w:rsidR="00834C8E">
        <w:t>M</w:t>
      </w:r>
      <w:r w:rsidR="00834C8E">
        <w:t>ake most of your program</w:t>
      </w:r>
      <w:r w:rsidR="00834C8E">
        <w:t xml:space="preserve"> </w:t>
      </w:r>
      <w:r w:rsidR="00834C8E">
        <w:t>pure, especially important logic.</w:t>
      </w:r>
    </w:p>
    <w:p w:rsidR="00834C8E" w:rsidRDefault="00834C8E" w:rsidP="00834C8E">
      <w:pPr>
        <w:pStyle w:val="PlainText"/>
      </w:pPr>
    </w:p>
    <w:p w:rsidR="002813AD" w:rsidRDefault="00B268E2" w:rsidP="00834C8E">
      <w:pPr>
        <w:pStyle w:val="PlainText"/>
      </w:pPr>
      <w:r>
        <w:t>These</w:t>
      </w:r>
      <w:r w:rsidR="002813AD">
        <w:t xml:space="preserve"> principle</w:t>
      </w:r>
      <w:r>
        <w:t>s</w:t>
      </w:r>
      <w:r w:rsidR="002813AD">
        <w:t xml:space="preserve"> can be </w:t>
      </w:r>
      <w:r w:rsidR="00A018FE">
        <w:t>implemented</w:t>
      </w:r>
      <w:r w:rsidR="002813AD">
        <w:t xml:space="preserve"> in any programming language.</w:t>
      </w:r>
    </w:p>
    <w:p w:rsidR="00F26C01" w:rsidRDefault="00F26C01" w:rsidP="002813AD">
      <w:pPr>
        <w:pStyle w:val="PlainText"/>
      </w:pPr>
    </w:p>
    <w:p w:rsidR="00F26C01" w:rsidRDefault="001074EA" w:rsidP="001074EA">
      <w:pPr>
        <w:pStyle w:val="Heading2"/>
      </w:pPr>
      <w:r w:rsidRPr="001074EA">
        <w:rPr>
          <w:color w:val="auto"/>
        </w:rPr>
        <w:t>More Information</w:t>
      </w:r>
    </w:p>
    <w:p w:rsidR="001074EA" w:rsidRDefault="001074EA" w:rsidP="00F26C01">
      <w:pPr>
        <w:pStyle w:val="PlainText"/>
      </w:pPr>
      <w:r>
        <w:t xml:space="preserve">Here are web pages that </w:t>
      </w:r>
      <w:r w:rsidR="004C72D5">
        <w:t>discuss</w:t>
      </w:r>
      <w:r>
        <w:t xml:space="preserve"> pure code:</w:t>
      </w:r>
    </w:p>
    <w:p w:rsidR="001074EA" w:rsidRDefault="001074EA" w:rsidP="001074EA">
      <w:pPr>
        <w:pStyle w:val="PlainText"/>
      </w:pPr>
      <w:hyperlink r:id="rId32" w:history="1">
        <w:r>
          <w:rPr>
            <w:rStyle w:val="Hyperlink"/>
          </w:rPr>
          <w:t>http://en.wikipedia.org/wiki/Pure_function</w:t>
        </w:r>
      </w:hyperlink>
    </w:p>
    <w:p w:rsidR="001074EA" w:rsidRDefault="001074EA" w:rsidP="001074EA">
      <w:pPr>
        <w:pStyle w:val="PlainText"/>
      </w:pPr>
      <w:hyperlink r:id="rId33" w:history="1">
        <w:r>
          <w:rPr>
            <w:rStyle w:val="Hyperlink"/>
          </w:rPr>
          <w:t>http://en.wikipedia.org/wiki/Referential_transparency_(computer_science)</w:t>
        </w:r>
      </w:hyperlink>
    </w:p>
    <w:p w:rsidR="001074EA" w:rsidRDefault="001074EA" w:rsidP="001074EA">
      <w:pPr>
        <w:pStyle w:val="PlainText"/>
      </w:pPr>
      <w:hyperlink r:id="rId34" w:anchor="In_computing" w:history="1">
        <w:r>
          <w:rPr>
            <w:rStyle w:val="Hyperlink"/>
          </w:rPr>
          <w:t>http://en.wikipedia.org/wiki/Idempotence#In_computing</w:t>
        </w:r>
      </w:hyperlink>
    </w:p>
    <w:p w:rsidR="001074EA" w:rsidRDefault="001074EA" w:rsidP="00F26C01">
      <w:pPr>
        <w:pStyle w:val="PlainText"/>
      </w:pPr>
    </w:p>
    <w:p w:rsidR="001074EA" w:rsidRDefault="001074EA" w:rsidP="004131C4">
      <w:pPr>
        <w:pStyle w:val="Heading2"/>
      </w:pPr>
      <w:r w:rsidRPr="004131C4">
        <w:rPr>
          <w:color w:val="auto"/>
        </w:rPr>
        <w:t>Acknowledgements</w:t>
      </w:r>
    </w:p>
    <w:p w:rsidR="001074EA" w:rsidRDefault="001074EA" w:rsidP="001074EA">
      <w:pPr>
        <w:pStyle w:val="PlainText"/>
      </w:pPr>
      <w:r>
        <w:t xml:space="preserve">Thanks to the following individuals for enlightening me on this fascinating </w:t>
      </w:r>
      <w:r w:rsidR="00F616D2">
        <w:t>subject</w:t>
      </w:r>
      <w:r>
        <w:t>:</w:t>
      </w:r>
    </w:p>
    <w:p w:rsidR="001074EA" w:rsidRDefault="001074EA" w:rsidP="001074EA">
      <w:pPr>
        <w:pStyle w:val="PlainText"/>
        <w:numPr>
          <w:ilvl w:val="0"/>
          <w:numId w:val="2"/>
        </w:numPr>
      </w:pPr>
      <w:r>
        <w:t>Thomas Davie</w:t>
      </w:r>
      <w:r>
        <w:t xml:space="preserve"> </w:t>
      </w:r>
    </w:p>
    <w:p w:rsidR="001074EA" w:rsidRDefault="001074EA" w:rsidP="001074EA">
      <w:pPr>
        <w:pStyle w:val="PlainText"/>
        <w:numPr>
          <w:ilvl w:val="0"/>
          <w:numId w:val="2"/>
        </w:numPr>
      </w:pPr>
      <w:r>
        <w:t>Christopher Done</w:t>
      </w:r>
      <w:r w:rsidRPr="001074EA">
        <w:t xml:space="preserve"> </w:t>
      </w:r>
    </w:p>
    <w:p w:rsidR="001074EA" w:rsidRDefault="001074EA" w:rsidP="001074EA">
      <w:pPr>
        <w:pStyle w:val="PlainText"/>
        <w:numPr>
          <w:ilvl w:val="0"/>
          <w:numId w:val="2"/>
        </w:numPr>
      </w:pPr>
      <w:r>
        <w:t>Mike Meyer</w:t>
      </w:r>
      <w:r>
        <w:t xml:space="preserve"> </w:t>
      </w:r>
    </w:p>
    <w:p w:rsidR="001074EA" w:rsidRDefault="001074EA" w:rsidP="001074EA">
      <w:pPr>
        <w:pStyle w:val="PlainText"/>
        <w:numPr>
          <w:ilvl w:val="0"/>
          <w:numId w:val="2"/>
        </w:numPr>
      </w:pPr>
      <w:r>
        <w:t>Sean Perry</w:t>
      </w:r>
    </w:p>
    <w:p w:rsidR="001074EA" w:rsidRDefault="001074EA" w:rsidP="001074EA">
      <w:pPr>
        <w:pStyle w:val="PlainText"/>
        <w:numPr>
          <w:ilvl w:val="0"/>
          <w:numId w:val="2"/>
        </w:numPr>
      </w:pPr>
      <w:r>
        <w:t>Paul Sargent</w:t>
      </w:r>
    </w:p>
    <w:p w:rsidR="00F26C01" w:rsidRPr="00457846" w:rsidRDefault="00F26C01" w:rsidP="00F26C01">
      <w:pPr>
        <w:pStyle w:val="PlainText"/>
        <w:rPr>
          <w:rStyle w:val="Heading2Char"/>
          <w:rFonts w:ascii="Calibri" w:eastAsiaTheme="minorHAnsi" w:hAnsi="Calibri" w:cstheme="minorBidi"/>
          <w:b w:val="0"/>
          <w:bCs w:val="0"/>
          <w:color w:val="auto"/>
          <w:sz w:val="22"/>
          <w:szCs w:val="21"/>
        </w:rPr>
      </w:pPr>
      <w:r>
        <w:t xml:space="preserve"> </w:t>
      </w:r>
    </w:p>
    <w:p w:rsidR="00F26C01" w:rsidRDefault="00F26C01" w:rsidP="00A30777">
      <w:pPr>
        <w:pStyle w:val="PlainText"/>
      </w:pPr>
    </w:p>
    <w:sectPr w:rsidR="00F26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9AD"/>
    <w:multiLevelType w:val="hybridMultilevel"/>
    <w:tmpl w:val="8316467E"/>
    <w:lvl w:ilvl="0" w:tplc="893E81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96997"/>
    <w:multiLevelType w:val="hybridMultilevel"/>
    <w:tmpl w:val="F8CEC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3A"/>
    <w:rsid w:val="00006778"/>
    <w:rsid w:val="000245D0"/>
    <w:rsid w:val="00037541"/>
    <w:rsid w:val="0005006E"/>
    <w:rsid w:val="0009332C"/>
    <w:rsid w:val="000A0A3E"/>
    <w:rsid w:val="000A1184"/>
    <w:rsid w:val="000A4FBC"/>
    <w:rsid w:val="000D4C3B"/>
    <w:rsid w:val="00105322"/>
    <w:rsid w:val="001074EA"/>
    <w:rsid w:val="001A77E4"/>
    <w:rsid w:val="00203D37"/>
    <w:rsid w:val="0020656F"/>
    <w:rsid w:val="00222C7C"/>
    <w:rsid w:val="002458E9"/>
    <w:rsid w:val="0024674B"/>
    <w:rsid w:val="00247B0A"/>
    <w:rsid w:val="00256213"/>
    <w:rsid w:val="00272D98"/>
    <w:rsid w:val="00274192"/>
    <w:rsid w:val="002813AD"/>
    <w:rsid w:val="00295084"/>
    <w:rsid w:val="002D7BC7"/>
    <w:rsid w:val="0030742D"/>
    <w:rsid w:val="00311615"/>
    <w:rsid w:val="00312583"/>
    <w:rsid w:val="00321381"/>
    <w:rsid w:val="00322851"/>
    <w:rsid w:val="00374D76"/>
    <w:rsid w:val="003924AB"/>
    <w:rsid w:val="003C3520"/>
    <w:rsid w:val="003C442D"/>
    <w:rsid w:val="003C7922"/>
    <w:rsid w:val="003E6554"/>
    <w:rsid w:val="003F543A"/>
    <w:rsid w:val="004131C4"/>
    <w:rsid w:val="00456515"/>
    <w:rsid w:val="00457846"/>
    <w:rsid w:val="00490076"/>
    <w:rsid w:val="004A4D60"/>
    <w:rsid w:val="004C72D5"/>
    <w:rsid w:val="004C7F63"/>
    <w:rsid w:val="005411BA"/>
    <w:rsid w:val="0054124E"/>
    <w:rsid w:val="005467DB"/>
    <w:rsid w:val="00571927"/>
    <w:rsid w:val="005728B5"/>
    <w:rsid w:val="00577857"/>
    <w:rsid w:val="00584C57"/>
    <w:rsid w:val="00597315"/>
    <w:rsid w:val="005A00D5"/>
    <w:rsid w:val="005A7608"/>
    <w:rsid w:val="005E088C"/>
    <w:rsid w:val="00604355"/>
    <w:rsid w:val="00611790"/>
    <w:rsid w:val="006576F7"/>
    <w:rsid w:val="006A0D78"/>
    <w:rsid w:val="006B0C3A"/>
    <w:rsid w:val="006B7873"/>
    <w:rsid w:val="006F025C"/>
    <w:rsid w:val="006F66B9"/>
    <w:rsid w:val="007056D9"/>
    <w:rsid w:val="00757FB9"/>
    <w:rsid w:val="007B6F5C"/>
    <w:rsid w:val="007F32F6"/>
    <w:rsid w:val="008030D6"/>
    <w:rsid w:val="008212CA"/>
    <w:rsid w:val="0082532F"/>
    <w:rsid w:val="00825600"/>
    <w:rsid w:val="0083483D"/>
    <w:rsid w:val="00834C8E"/>
    <w:rsid w:val="008524DC"/>
    <w:rsid w:val="008A2ADD"/>
    <w:rsid w:val="008A35E2"/>
    <w:rsid w:val="008B1F4B"/>
    <w:rsid w:val="008B54A1"/>
    <w:rsid w:val="008B661F"/>
    <w:rsid w:val="008C2125"/>
    <w:rsid w:val="0090612E"/>
    <w:rsid w:val="009106A0"/>
    <w:rsid w:val="00910F7F"/>
    <w:rsid w:val="009256FB"/>
    <w:rsid w:val="009315D3"/>
    <w:rsid w:val="00955453"/>
    <w:rsid w:val="00963E3B"/>
    <w:rsid w:val="009742D4"/>
    <w:rsid w:val="00993B5D"/>
    <w:rsid w:val="00A018FE"/>
    <w:rsid w:val="00A05C58"/>
    <w:rsid w:val="00A30777"/>
    <w:rsid w:val="00A37787"/>
    <w:rsid w:val="00A92659"/>
    <w:rsid w:val="00A977D1"/>
    <w:rsid w:val="00AC43F3"/>
    <w:rsid w:val="00AD669E"/>
    <w:rsid w:val="00AE153B"/>
    <w:rsid w:val="00AF23A2"/>
    <w:rsid w:val="00B06FDB"/>
    <w:rsid w:val="00B14BB2"/>
    <w:rsid w:val="00B230B6"/>
    <w:rsid w:val="00B268E2"/>
    <w:rsid w:val="00B73A6D"/>
    <w:rsid w:val="00B9229F"/>
    <w:rsid w:val="00BC0A7D"/>
    <w:rsid w:val="00BC7B31"/>
    <w:rsid w:val="00BF2647"/>
    <w:rsid w:val="00C06CE7"/>
    <w:rsid w:val="00C66933"/>
    <w:rsid w:val="00C70076"/>
    <w:rsid w:val="00C76DCA"/>
    <w:rsid w:val="00C87D27"/>
    <w:rsid w:val="00CD53C6"/>
    <w:rsid w:val="00CD5417"/>
    <w:rsid w:val="00D05899"/>
    <w:rsid w:val="00D47877"/>
    <w:rsid w:val="00D501CF"/>
    <w:rsid w:val="00D50935"/>
    <w:rsid w:val="00DA50EB"/>
    <w:rsid w:val="00DE594D"/>
    <w:rsid w:val="00E05A25"/>
    <w:rsid w:val="00E12399"/>
    <w:rsid w:val="00E1768B"/>
    <w:rsid w:val="00E279DF"/>
    <w:rsid w:val="00E44FA8"/>
    <w:rsid w:val="00E651F8"/>
    <w:rsid w:val="00E65718"/>
    <w:rsid w:val="00E70C07"/>
    <w:rsid w:val="00E81650"/>
    <w:rsid w:val="00E81EF9"/>
    <w:rsid w:val="00EC12F2"/>
    <w:rsid w:val="00ED40C5"/>
    <w:rsid w:val="00ED685A"/>
    <w:rsid w:val="00EF1131"/>
    <w:rsid w:val="00F26C01"/>
    <w:rsid w:val="00F34C39"/>
    <w:rsid w:val="00F616D2"/>
    <w:rsid w:val="00F936B5"/>
    <w:rsid w:val="00FB33B4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43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F543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543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B6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0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074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6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C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43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F543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543A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B66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0C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07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5.wmf"/><Relationship Id="rId26" Type="http://schemas.openxmlformats.org/officeDocument/2006/relationships/oleObject" Target="embeddings/oleObject14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11.bin"/><Relationship Id="rId34" Type="http://schemas.openxmlformats.org/officeDocument/2006/relationships/hyperlink" Target="http://en.wikipedia.org/wiki/Idempotence" TargetMode="Externa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image" Target="media/image7.wmf"/><Relationship Id="rId33" Type="http://schemas.openxmlformats.org/officeDocument/2006/relationships/hyperlink" Target="http://en.wikipedia.org/wiki/Referential_transparency_(computer_science)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29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hyperlink" Target="http://en.wikipedia.org/wiki/Pure_function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5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oleObject" Target="embeddings/oleObject16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Pure Code versus Impure Code</dc:title>
  <dc:subject/>
  <dc:creator>Roger Costello</dc:creator>
  <cp:keywords>Pure code, impure code, state change, no state changes, Haskell</cp:keywords>
  <dc:description/>
  <cp:lastModifiedBy>Roger Costello</cp:lastModifiedBy>
  <cp:revision>43</cp:revision>
  <dcterms:created xsi:type="dcterms:W3CDTF">2011-05-21T14:29:00Z</dcterms:created>
  <dcterms:modified xsi:type="dcterms:W3CDTF">2011-05-21T17:04:00Z</dcterms:modified>
</cp:coreProperties>
</file>